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C3CF9" w14:textId="77F3CF14" w:rsidR="00EF2242" w:rsidRDefault="0002103B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</w:t>
      </w:r>
      <w:r w:rsidR="00910A1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347E30" w:rsidRPr="00347E30">
        <w:rPr>
          <w:rFonts w:ascii="Arial" w:hAnsi="Arial" w:cs="Arial"/>
          <w:b/>
          <w:bCs/>
          <w:sz w:val="22"/>
        </w:rPr>
        <w:t>R2-2401768</w:t>
      </w:r>
    </w:p>
    <w:p w14:paraId="017C0A02" w14:textId="0327E75A" w:rsidR="00EF2242" w:rsidRDefault="00910A14">
      <w:pPr>
        <w:rPr>
          <w:rFonts w:ascii="Arial" w:hAnsi="Arial" w:cs="Arial"/>
          <w:b/>
          <w:bCs/>
          <w:sz w:val="22"/>
        </w:rPr>
      </w:pPr>
      <w:r w:rsidRPr="00910A14">
        <w:rPr>
          <w:rFonts w:ascii="Arial" w:hAnsi="Arial" w:cs="Arial"/>
          <w:b/>
          <w:bCs/>
          <w:sz w:val="22"/>
        </w:rPr>
        <w:t>Athens, Greece, Feb. 26th – Mar. 1st, 2024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F093DF4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5224" w:rsidRPr="00895224">
        <w:rPr>
          <w:rFonts w:ascii="Arial" w:hAnsi="Arial" w:cs="Arial"/>
          <w:bCs/>
          <w:highlight w:val="yellow"/>
        </w:rPr>
        <w:t>[Draft]</w:t>
      </w:r>
      <w:r w:rsidR="00895224"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Reply</w:t>
      </w:r>
      <w:r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910A14" w:rsidRPr="00910A14">
        <w:rPr>
          <w:rFonts w:ascii="Arial" w:hAnsi="Arial" w:cs="Arial"/>
          <w:bCs/>
        </w:rPr>
        <w:t>Rel-18 RedCap enhancements to address remaining ENs in TS 23.502</w:t>
      </w:r>
    </w:p>
    <w:p w14:paraId="2A0EDBEA" w14:textId="2BDF42D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B7BE0" w:rsidRPr="00BB7BE0">
        <w:rPr>
          <w:rFonts w:ascii="Arial" w:hAnsi="Arial" w:cs="Arial"/>
          <w:bCs/>
        </w:rPr>
        <w:t>R2-2400080</w:t>
      </w:r>
      <w:r w:rsidR="00BB7BE0">
        <w:rPr>
          <w:rFonts w:ascii="Arial" w:hAnsi="Arial" w:cs="Arial" w:hint="eastAsia"/>
          <w:bCs/>
          <w:lang w:eastAsia="zh-CN"/>
        </w:rPr>
        <w:t>/</w:t>
      </w:r>
      <w:r w:rsidR="00910A14" w:rsidRPr="00910A14">
        <w:rPr>
          <w:rFonts w:ascii="Arial" w:hAnsi="Arial" w:cs="Arial"/>
          <w:bCs/>
        </w:rPr>
        <w:t>S2-2401530</w:t>
      </w:r>
    </w:p>
    <w:p w14:paraId="171774F1" w14:textId="0C66F836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910A14">
        <w:rPr>
          <w:rFonts w:ascii="Arial" w:hAnsi="Arial" w:cs="Arial"/>
          <w:bCs/>
        </w:rPr>
        <w:t>8</w:t>
      </w:r>
    </w:p>
    <w:p w14:paraId="79EE03F9" w14:textId="3A1E07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NR_redcap_enh-Core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486B0299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Huawei, HiSilicon</w:t>
      </w:r>
      <w:r w:rsidR="00910A14">
        <w:rPr>
          <w:rFonts w:ascii="Arial" w:hAnsi="Arial" w:cs="Arial"/>
          <w:bCs/>
        </w:rPr>
        <w:t xml:space="preserve"> </w:t>
      </w:r>
      <w:r w:rsidR="00910A14" w:rsidRPr="00910A14">
        <w:rPr>
          <w:rFonts w:ascii="Arial" w:hAnsi="Arial" w:cs="Arial"/>
          <w:bCs/>
          <w:highlight w:val="yellow"/>
        </w:rPr>
        <w:t>[to be RAN2]</w:t>
      </w:r>
    </w:p>
    <w:p w14:paraId="39FF6D20" w14:textId="1574349E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SA2</w:t>
      </w:r>
    </w:p>
    <w:p w14:paraId="170A357A" w14:textId="0F968CEA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RAN3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369F63E3" w14:textId="6A216AA9" w:rsidR="00EF2242" w:rsidRDefault="0002103B" w:rsidP="00910A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CB9828" w14:textId="19134764" w:rsidR="00895224" w:rsidRDefault="0002103B" w:rsidP="00406F85">
      <w:pPr>
        <w:tabs>
          <w:tab w:val="center" w:pos="4153"/>
          <w:tab w:val="right" w:pos="8306"/>
        </w:tabs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lang w:val="en-US"/>
        </w:rPr>
        <w:t xml:space="preserve">RAN2 thanks </w:t>
      </w:r>
      <w:r w:rsidR="00C274D9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406F85" w:rsidRPr="00406F85">
        <w:rPr>
          <w:rFonts w:ascii="Arial" w:hAnsi="Arial" w:cs="Arial"/>
          <w:lang w:val="en-US"/>
        </w:rPr>
        <w:t>S2-2401530</w:t>
      </w:r>
      <w:r>
        <w:rPr>
          <w:rFonts w:ascii="Arial" w:hAnsi="Arial" w:cs="Arial"/>
          <w:lang w:val="en-US"/>
        </w:rPr>
        <w:t xml:space="preserve"> and </w:t>
      </w:r>
      <w:r w:rsidR="00895224">
        <w:rPr>
          <w:rFonts w:ascii="Arial" w:hAnsi="Arial" w:cs="Arial"/>
          <w:lang w:val="en-US"/>
        </w:rPr>
        <w:t xml:space="preserve">for the </w:t>
      </w:r>
      <w:r w:rsidR="00635500">
        <w:rPr>
          <w:rFonts w:ascii="Arial" w:hAnsi="Arial" w:cs="Arial"/>
          <w:lang w:val="en-US"/>
        </w:rPr>
        <w:t xml:space="preserve">following </w:t>
      </w:r>
      <w:r w:rsidR="00895224">
        <w:rPr>
          <w:rFonts w:ascii="Arial" w:hAnsi="Arial" w:cs="Arial"/>
          <w:color w:val="000000"/>
        </w:rPr>
        <w:t xml:space="preserve">questions </w:t>
      </w:r>
      <w:r w:rsidR="00895224">
        <w:rPr>
          <w:rFonts w:ascii="Arial" w:hAnsi="Arial" w:cs="Arial"/>
          <w:lang w:val="en-US"/>
        </w:rPr>
        <w:t>in the LS</w:t>
      </w:r>
      <w:r w:rsidR="00895224">
        <w:rPr>
          <w:rFonts w:ascii="Arial" w:hAnsi="Arial" w:cs="Arial"/>
          <w:color w:val="000000"/>
        </w:rPr>
        <w:t>:</w:t>
      </w:r>
    </w:p>
    <w:p w14:paraId="3692CA20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 xml:space="preserve">SA2 would like to understand whether it is possible that a UE can have both REDCAP and eREDCAP capabilities and can change from a REDCAP UE to an eREDCAP UE (and vice versa)? </w:t>
      </w:r>
    </w:p>
    <w:p w14:paraId="38610B96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</w:p>
    <w:p w14:paraId="7E064AC9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>If the UE can change from a REDCAP UE to an eREDCAP UE (and vice versa), what is the expected behaviour of a UE with regards to REDCAP/eREDCAP indication stated above in access stratum and provided during the RRC connection establishment procedure?</w:t>
      </w:r>
    </w:p>
    <w:p w14:paraId="7B501233" w14:textId="2885A207" w:rsidR="00EF2242" w:rsidRDefault="00895224" w:rsidP="00895224">
      <w:pPr>
        <w:tabs>
          <w:tab w:val="center" w:pos="4153"/>
          <w:tab w:val="right" w:pos="8306"/>
        </w:tabs>
        <w:spacing w:before="24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</w:t>
      </w:r>
      <w:r w:rsidR="0002103B">
        <w:rPr>
          <w:rFonts w:ascii="Arial" w:hAnsi="Arial" w:cs="Arial"/>
          <w:lang w:val="en-US"/>
        </w:rPr>
        <w:t>would answer the questions as follows:</w:t>
      </w:r>
    </w:p>
    <w:p w14:paraId="49D7164E" w14:textId="740D4BA4" w:rsidR="00EF2242" w:rsidRDefault="00014B19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a UE cannot </w:t>
      </w:r>
      <w:r w:rsidR="00A82430">
        <w:rPr>
          <w:rFonts w:ascii="Arial" w:hAnsi="Arial" w:cs="Arial"/>
          <w:lang w:val="en-US"/>
        </w:rPr>
        <w:t xml:space="preserve">indicate </w:t>
      </w:r>
      <w:r>
        <w:rPr>
          <w:rFonts w:ascii="Arial" w:hAnsi="Arial" w:cs="Arial"/>
          <w:lang w:val="en-US"/>
        </w:rPr>
        <w:t xml:space="preserve">both </w:t>
      </w:r>
      <w:r w:rsidRPr="00014B19">
        <w:rPr>
          <w:rFonts w:ascii="Arial" w:hAnsi="Arial" w:cs="Arial"/>
          <w:lang w:val="en-US"/>
        </w:rPr>
        <w:t>REDCAP and eREDCAP</w:t>
      </w:r>
      <w:r w:rsidR="00A82430">
        <w:rPr>
          <w:rFonts w:ascii="Arial" w:hAnsi="Arial" w:cs="Arial"/>
          <w:lang w:val="en-US"/>
        </w:rPr>
        <w:t xml:space="preserve"> radio</w:t>
      </w:r>
      <w:r w:rsidRPr="00014B19">
        <w:rPr>
          <w:rFonts w:ascii="Arial" w:hAnsi="Arial" w:cs="Arial"/>
          <w:lang w:val="en-US"/>
        </w:rPr>
        <w:t xml:space="preserve"> capabilities </w:t>
      </w:r>
      <w:r w:rsidR="00A82430">
        <w:rPr>
          <w:rFonts w:ascii="Arial" w:hAnsi="Arial" w:cs="Arial"/>
          <w:lang w:val="en-US"/>
        </w:rPr>
        <w:t xml:space="preserve">(i.e., if a UE indicates </w:t>
      </w:r>
      <w:r w:rsidR="00A82430" w:rsidRPr="00AC73BB">
        <w:rPr>
          <w:rFonts w:ascii="Arial" w:hAnsi="Arial" w:cs="Arial"/>
          <w:i/>
          <w:lang w:val="en-US"/>
        </w:rPr>
        <w:t>supportOfERedCap-r18</w:t>
      </w:r>
      <w:r w:rsidR="00A82430">
        <w:rPr>
          <w:rFonts w:ascii="Arial" w:hAnsi="Arial" w:cs="Arial"/>
          <w:lang w:val="en-US"/>
        </w:rPr>
        <w:t xml:space="preserve">, this UE shall not also indicate </w:t>
      </w:r>
      <w:r w:rsidR="00A82430" w:rsidRPr="00AC73BB">
        <w:rPr>
          <w:rFonts w:ascii="Arial" w:hAnsi="Arial" w:cs="Arial"/>
          <w:i/>
          <w:lang w:val="en-US"/>
        </w:rPr>
        <w:t>supportOfRedCap-r17</w:t>
      </w:r>
      <w:r w:rsidR="00284504" w:rsidRPr="00442994">
        <w:rPr>
          <w:rFonts w:ascii="Arial" w:hAnsi="Arial" w:cs="Arial"/>
          <w:lang w:val="en-US"/>
        </w:rPr>
        <w:t>, as described in TS 38.306</w:t>
      </w:r>
      <w:r w:rsidR="00A82430">
        <w:rPr>
          <w:rFonts w:ascii="Arial" w:hAnsi="Arial" w:cs="Arial"/>
          <w:lang w:val="en-US"/>
        </w:rPr>
        <w:t>)</w:t>
      </w:r>
      <w:r w:rsidR="008D5F4F">
        <w:rPr>
          <w:rFonts w:ascii="Arial" w:hAnsi="Arial" w:cs="Arial"/>
          <w:lang w:val="en-US"/>
        </w:rPr>
        <w:t>.</w:t>
      </w:r>
    </w:p>
    <w:p w14:paraId="472188CC" w14:textId="28170C14" w:rsidR="00347E30" w:rsidRDefault="00347E30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47E30">
        <w:rPr>
          <w:rFonts w:ascii="Arial" w:hAnsi="Arial" w:cs="Arial"/>
          <w:lang w:val="en-US"/>
        </w:rPr>
        <w:tab/>
      </w:r>
      <w:r w:rsidR="008D5F4F">
        <w:rPr>
          <w:rFonts w:ascii="Arial" w:hAnsi="Arial" w:cs="Arial"/>
          <w:lang w:val="en-US"/>
        </w:rPr>
        <w:t>RAN2 understands that a</w:t>
      </w:r>
      <w:r w:rsidRPr="00347E30">
        <w:rPr>
          <w:rFonts w:ascii="Arial" w:hAnsi="Arial" w:cs="Arial"/>
          <w:lang w:val="en-US"/>
        </w:rPr>
        <w:t xml:space="preserve"> UE i</w:t>
      </w:r>
      <w:r w:rsidR="00AC73BB">
        <w:rPr>
          <w:rFonts w:ascii="Arial" w:hAnsi="Arial" w:cs="Arial"/>
          <w:lang w:val="en-US"/>
        </w:rPr>
        <w:t>ndicates the support</w:t>
      </w:r>
      <w:r w:rsidR="008D5F4F">
        <w:rPr>
          <w:rFonts w:ascii="Arial" w:hAnsi="Arial" w:cs="Arial"/>
          <w:lang w:val="en-US"/>
        </w:rPr>
        <w:t xml:space="preserve"> of</w:t>
      </w:r>
      <w:r w:rsidRPr="00347E30">
        <w:rPr>
          <w:rFonts w:ascii="Arial" w:hAnsi="Arial" w:cs="Arial"/>
          <w:lang w:val="en-US"/>
        </w:rPr>
        <w:t xml:space="preserve"> either RedCap or eRedCap, but the UE can update its </w:t>
      </w:r>
      <w:r w:rsidR="00A82430">
        <w:rPr>
          <w:rFonts w:ascii="Arial" w:hAnsi="Arial" w:cs="Arial"/>
          <w:lang w:val="en-US"/>
        </w:rPr>
        <w:t xml:space="preserve">radio </w:t>
      </w:r>
      <w:r w:rsidRPr="00347E30">
        <w:rPr>
          <w:rFonts w:ascii="Arial" w:hAnsi="Arial" w:cs="Arial"/>
          <w:lang w:val="en-US"/>
        </w:rPr>
        <w:t xml:space="preserve">capabilities by </w:t>
      </w:r>
      <w:r w:rsidR="00D4330F">
        <w:rPr>
          <w:rFonts w:ascii="Arial" w:hAnsi="Arial" w:cs="Arial"/>
          <w:lang w:val="en-US"/>
        </w:rPr>
        <w:t xml:space="preserve">existing </w:t>
      </w:r>
      <w:r w:rsidRPr="00347E30">
        <w:rPr>
          <w:rFonts w:ascii="Arial" w:hAnsi="Arial" w:cs="Arial"/>
          <w:lang w:val="en-US"/>
        </w:rPr>
        <w:t>NAS-procedures.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20FADCA3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2017">
        <w:rPr>
          <w:rFonts w:ascii="Arial" w:hAnsi="Arial" w:cs="Arial"/>
          <w:b/>
        </w:rPr>
        <w:t>SA2</w:t>
      </w:r>
    </w:p>
    <w:p w14:paraId="79583E40" w14:textId="0B00267A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406F8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account.</w:t>
      </w:r>
    </w:p>
    <w:p w14:paraId="4FFE5AC1" w14:textId="77777777" w:rsidR="00EF2242" w:rsidRPr="00BD6E48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633D1D40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- 1</w:t>
      </w:r>
      <w:r w:rsidR="008244B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244B4" w:rsidRPr="008244B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644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3100380A" w14:textId="75B51B41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8244B4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8244B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bookmarkStart w:id="0" w:name="_GoBack"/>
      <w:bookmarkEnd w:id="0"/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 w:rsidR="008244B4" w:rsidRPr="008244B4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44B4">
        <w:rPr>
          <w:rFonts w:ascii="Arial" w:hAnsi="Arial" w:cs="Arial"/>
          <w:bCs/>
        </w:rPr>
        <w:t>JP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817E1" w14:textId="77777777" w:rsidR="00977AC3" w:rsidRDefault="00977AC3" w:rsidP="00717B2D">
      <w:r>
        <w:separator/>
      </w:r>
    </w:p>
  </w:endnote>
  <w:endnote w:type="continuationSeparator" w:id="0">
    <w:p w14:paraId="36D98ED6" w14:textId="77777777" w:rsidR="00977AC3" w:rsidRDefault="00977AC3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5AEEE" w14:textId="77777777" w:rsidR="00977AC3" w:rsidRDefault="00977AC3" w:rsidP="00717B2D">
      <w:r>
        <w:separator/>
      </w:r>
    </w:p>
  </w:footnote>
  <w:footnote w:type="continuationSeparator" w:id="0">
    <w:p w14:paraId="4F2D62C8" w14:textId="77777777" w:rsidR="00977AC3" w:rsidRDefault="00977AC3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4B19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84504"/>
    <w:rsid w:val="00292DC5"/>
    <w:rsid w:val="002A0310"/>
    <w:rsid w:val="002A542F"/>
    <w:rsid w:val="002A6E4C"/>
    <w:rsid w:val="002B45B8"/>
    <w:rsid w:val="002D095E"/>
    <w:rsid w:val="002D1229"/>
    <w:rsid w:val="0030138D"/>
    <w:rsid w:val="00302F9F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47E30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951E4"/>
    <w:rsid w:val="003A45A1"/>
    <w:rsid w:val="003B117D"/>
    <w:rsid w:val="003B3423"/>
    <w:rsid w:val="003B7F92"/>
    <w:rsid w:val="003C05C2"/>
    <w:rsid w:val="003C3065"/>
    <w:rsid w:val="003C44A3"/>
    <w:rsid w:val="003D2309"/>
    <w:rsid w:val="003D2D3F"/>
    <w:rsid w:val="003D34C4"/>
    <w:rsid w:val="003E0EE0"/>
    <w:rsid w:val="00406F85"/>
    <w:rsid w:val="004120BA"/>
    <w:rsid w:val="004147C2"/>
    <w:rsid w:val="00417F6D"/>
    <w:rsid w:val="00437F70"/>
    <w:rsid w:val="00442994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282F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5500"/>
    <w:rsid w:val="006379C4"/>
    <w:rsid w:val="00640659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6448"/>
    <w:rsid w:val="006F7688"/>
    <w:rsid w:val="00701A2B"/>
    <w:rsid w:val="007141F1"/>
    <w:rsid w:val="00717B2D"/>
    <w:rsid w:val="007261FF"/>
    <w:rsid w:val="007304DD"/>
    <w:rsid w:val="007416B4"/>
    <w:rsid w:val="0076250F"/>
    <w:rsid w:val="00766F93"/>
    <w:rsid w:val="007808D7"/>
    <w:rsid w:val="007822EF"/>
    <w:rsid w:val="00787EAC"/>
    <w:rsid w:val="007A671D"/>
    <w:rsid w:val="007C7EED"/>
    <w:rsid w:val="007E0403"/>
    <w:rsid w:val="00806E3A"/>
    <w:rsid w:val="0082313D"/>
    <w:rsid w:val="008244B4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5224"/>
    <w:rsid w:val="00897705"/>
    <w:rsid w:val="008D1B54"/>
    <w:rsid w:val="008D4D8A"/>
    <w:rsid w:val="008D5F4F"/>
    <w:rsid w:val="008F358E"/>
    <w:rsid w:val="008F581B"/>
    <w:rsid w:val="009002B1"/>
    <w:rsid w:val="00907392"/>
    <w:rsid w:val="00910A14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AC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655"/>
    <w:rsid w:val="00A82430"/>
    <w:rsid w:val="00A83781"/>
    <w:rsid w:val="00A8524C"/>
    <w:rsid w:val="00A87B43"/>
    <w:rsid w:val="00A95532"/>
    <w:rsid w:val="00AA1550"/>
    <w:rsid w:val="00AA3789"/>
    <w:rsid w:val="00AA637B"/>
    <w:rsid w:val="00AB07A3"/>
    <w:rsid w:val="00AC73BB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47641"/>
    <w:rsid w:val="00B544D2"/>
    <w:rsid w:val="00B5648B"/>
    <w:rsid w:val="00B64735"/>
    <w:rsid w:val="00B66CC7"/>
    <w:rsid w:val="00B70E77"/>
    <w:rsid w:val="00B7368D"/>
    <w:rsid w:val="00BA2AD5"/>
    <w:rsid w:val="00BA2B4E"/>
    <w:rsid w:val="00BB01AC"/>
    <w:rsid w:val="00BB0CAD"/>
    <w:rsid w:val="00BB7BE0"/>
    <w:rsid w:val="00BC2519"/>
    <w:rsid w:val="00BD604A"/>
    <w:rsid w:val="00BD6E48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274D9"/>
    <w:rsid w:val="00C42017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E7CDC"/>
    <w:rsid w:val="00CF669B"/>
    <w:rsid w:val="00D24338"/>
    <w:rsid w:val="00D40BEF"/>
    <w:rsid w:val="00D42DF3"/>
    <w:rsid w:val="00D4330F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D5EA5"/>
    <w:rsid w:val="00EF2242"/>
    <w:rsid w:val="00EF31B0"/>
    <w:rsid w:val="00EF44EC"/>
    <w:rsid w:val="00F02C7B"/>
    <w:rsid w:val="00F030E9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5CCD"/>
    <w:rsid w:val="00FD706F"/>
    <w:rsid w:val="00FE7C70"/>
    <w:rsid w:val="00FF6065"/>
    <w:rsid w:val="00FF731A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D37F0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0">
    <w:name w:val="批注文字 Char"/>
    <w:basedOn w:val="a0"/>
    <w:link w:val="a4"/>
    <w:semiHidden/>
    <w:rPr>
      <w:rFonts w:ascii="Arial" w:hAnsi="Arial"/>
      <w:lang w:val="en-GB"/>
    </w:rPr>
  </w:style>
  <w:style w:type="character" w:customStyle="1" w:styleId="Char2">
    <w:name w:val="批注主题 Char"/>
    <w:basedOn w:val="Char0"/>
    <w:link w:val="aa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0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8D38D9F-DE80-4979-9A92-83F6E6DD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259</Words>
  <Characters>1480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 - Yiru</cp:lastModifiedBy>
  <cp:revision>79</cp:revision>
  <cp:lastPrinted>2002-04-23T00:10:00Z</cp:lastPrinted>
  <dcterms:created xsi:type="dcterms:W3CDTF">2023-08-23T08:14:00Z</dcterms:created>
  <dcterms:modified xsi:type="dcterms:W3CDTF">2024-02-29T20:23:00Z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(3)XUE/U8GmGk1zjyN1cJYk51hjh/q+uZXicRN/KHhA8wpBSQOlQ+S433zfvKn/V73N0VXbYdy7
+ywnYeVij9UNcboBcYl9pVCCBNEHeeyDZJXXQH0/3ko2nfpOVDUcaryZSfPl2vGOIDiRr3XA
92N/GggGvQDSymtVusXWBmJlwGsShhko5a2zbgx71MzdHdQfhhEzeFrvf4EHu1UupS8bopv+
M34/RzGEQ98sBwMSJa</vt:lpwstr>
  </property>
  <property fmtid="{D5CDD505-2E9C-101B-9397-08002B2CF9AE}" pid="5" name="_2015_ms_pID_7253431">
    <vt:lpwstr>ZmRXJxMah8iXSiscztt/D/sl4OY21ucb0zrlT6q4LRitqnqGWJMtvI
fvDZRvn+wenQg9N0b2SjNC342bBW6sgXO4VXJuOMYSmYj5kHjedmrPo+j3OaxzdlBtd+o350
WvgECwphwgR/khfJ+QjSUx/GFQOrvqbOiTVKLW+B9lKfWmB8du3KI6EWe8G1ADta8eYuES38
hAvcF/soO6mrA2AzKIMFRizLa0HzqHb/60hs</vt:lpwstr>
  </property>
  <property fmtid="{D5CDD505-2E9C-101B-9397-08002B2CF9AE}" pid="6" name="_2015_ms_pID_7253432">
    <vt:lpwstr>EQ==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1708935652</vt:lpwstr>
  </property>
</Properties>
</file>